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6570" w:rsidTr="00D36570">
        <w:tc>
          <w:tcPr>
            <w:tcW w:w="9345" w:type="dxa"/>
          </w:tcPr>
          <w:p w:rsidR="00D36570" w:rsidRDefault="00D36570" w:rsidP="00226F64">
            <w:r>
              <w:t>Г</w:t>
            </w:r>
            <w:r w:rsidR="00226F64">
              <w:t>осударственное казенное учреждение Рязанской области «Центр градостроительного развития Рязанской области»</w:t>
            </w:r>
          </w:p>
        </w:tc>
      </w:tr>
      <w:tr w:rsidR="00D36570" w:rsidTr="00D36570">
        <w:tc>
          <w:tcPr>
            <w:tcW w:w="9345" w:type="dxa"/>
          </w:tcPr>
          <w:p w:rsidR="00D36570" w:rsidRDefault="00D36570">
            <w:r>
              <w:t>09.01.2024</w:t>
            </w:r>
          </w:p>
        </w:tc>
      </w:tr>
      <w:tr w:rsidR="00D36570" w:rsidTr="00D36570">
        <w:tc>
          <w:tcPr>
            <w:tcW w:w="9345" w:type="dxa"/>
          </w:tcPr>
          <w:p w:rsidR="00D36570" w:rsidRDefault="00095D30" w:rsidP="00D36570">
            <w:pPr>
              <w:autoSpaceDE w:val="0"/>
              <w:autoSpaceDN w:val="0"/>
              <w:adjustRightInd w:val="0"/>
            </w:pPr>
            <w:r w:rsidRPr="00095D30">
              <w:t>Сведения о местах нахождения объектов, в отношении которых выданы разрешения на строительство или реконструкцию</w:t>
            </w:r>
          </w:p>
        </w:tc>
      </w:tr>
    </w:tbl>
    <w:p w:rsidR="00550634" w:rsidRDefault="00550634"/>
    <w:p w:rsidR="00D36570" w:rsidRDefault="00D36570"/>
    <w:tbl>
      <w:tblPr>
        <w:tblStyle w:val="a3"/>
        <w:tblW w:w="11010" w:type="dxa"/>
        <w:tblLook w:val="04A0" w:firstRow="1" w:lastRow="0" w:firstColumn="1" w:lastColumn="0" w:noHBand="0" w:noVBand="1"/>
      </w:tblPr>
      <w:tblGrid>
        <w:gridCol w:w="594"/>
        <w:gridCol w:w="4241"/>
        <w:gridCol w:w="1953"/>
        <w:gridCol w:w="1636"/>
        <w:gridCol w:w="1636"/>
        <w:gridCol w:w="950"/>
      </w:tblGrid>
      <w:tr w:rsidR="00226F64" w:rsidTr="00AF64E5">
        <w:tc>
          <w:tcPr>
            <w:tcW w:w="594" w:type="dxa"/>
          </w:tcPr>
          <w:p w:rsidR="00226F64" w:rsidRPr="00D36570" w:rsidRDefault="00226F64"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4265" w:type="dxa"/>
          </w:tcPr>
          <w:p w:rsidR="00226F64" w:rsidRDefault="00226F64">
            <w:r>
              <w:t>Наименование объекта</w:t>
            </w:r>
          </w:p>
        </w:tc>
        <w:tc>
          <w:tcPr>
            <w:tcW w:w="1953" w:type="dxa"/>
          </w:tcPr>
          <w:p w:rsidR="00226F64" w:rsidRDefault="00226F64">
            <w:r>
              <w:t>Адрес</w:t>
            </w:r>
          </w:p>
        </w:tc>
        <w:tc>
          <w:tcPr>
            <w:tcW w:w="1622" w:type="dxa"/>
          </w:tcPr>
          <w:p w:rsidR="00226F64" w:rsidRPr="00AF64E5" w:rsidRDefault="00226F64">
            <w:r w:rsidRPr="00AF64E5">
              <w:t>Координата X</w:t>
            </w:r>
          </w:p>
        </w:tc>
        <w:tc>
          <w:tcPr>
            <w:tcW w:w="1626" w:type="dxa"/>
          </w:tcPr>
          <w:p w:rsidR="00226F64" w:rsidRPr="00AF64E5" w:rsidRDefault="00226F64">
            <w:r w:rsidRPr="00AF64E5">
              <w:t>Координата Y</w:t>
            </w:r>
          </w:p>
        </w:tc>
        <w:tc>
          <w:tcPr>
            <w:tcW w:w="950" w:type="dxa"/>
          </w:tcPr>
          <w:p w:rsidR="00226F64" w:rsidRDefault="00226F64">
            <w:r>
              <w:t>Адрес</w:t>
            </w:r>
          </w:p>
        </w:tc>
      </w:tr>
      <w:tr w:rsidR="00226F64" w:rsidTr="00AF64E5">
        <w:trPr>
          <w:trHeight w:val="250"/>
        </w:trPr>
        <w:tc>
          <w:tcPr>
            <w:tcW w:w="594" w:type="dxa"/>
          </w:tcPr>
          <w:p w:rsidR="00226F64" w:rsidRDefault="00226F64" w:rsidP="00226F64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</w:tcPr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Молочно-товарная ферма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мясо» на 3600 голов дойного стада в Спасском районе Рязанской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 этап строительства.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9 (Телятник 3-6 мес.);</w:t>
            </w:r>
          </w:p>
          <w:p w:rsidR="00226F64" w:rsidRDefault="00226F64" w:rsidP="00226F64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Переходная галерея № 8</w:t>
            </w:r>
          </w:p>
        </w:tc>
        <w:tc>
          <w:tcPr>
            <w:tcW w:w="1953" w:type="dxa"/>
          </w:tcPr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Спасский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Панино</w:t>
            </w:r>
          </w:p>
          <w:p w:rsidR="00226F64" w:rsidRDefault="00226F64" w:rsidP="00226F64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62:20:0020106:1055</w:t>
            </w:r>
          </w:p>
        </w:tc>
        <w:tc>
          <w:tcPr>
            <w:tcW w:w="1622" w:type="dxa"/>
          </w:tcPr>
          <w:p w:rsidR="00226F64" w:rsidRPr="00AF64E5" w:rsidRDefault="00AF64E5" w:rsidP="00AF64E5">
            <w:pPr>
              <w:rPr>
                <w:sz w:val="20"/>
                <w:szCs w:val="20"/>
              </w:rPr>
            </w:pPr>
            <w:r w:rsidRPr="00AF64E5">
              <w:rPr>
                <w:sz w:val="20"/>
                <w:szCs w:val="20"/>
              </w:rPr>
              <w:t>423</w:t>
            </w:r>
            <w:r>
              <w:rPr>
                <w:sz w:val="20"/>
                <w:szCs w:val="20"/>
              </w:rPr>
              <w:t>113,9884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2175698,8232</w:t>
            </w:r>
          </w:p>
        </w:tc>
        <w:tc>
          <w:tcPr>
            <w:tcW w:w="950" w:type="dxa"/>
          </w:tcPr>
          <w:p w:rsidR="00226F64" w:rsidRDefault="00226F64" w:rsidP="00226F64"/>
        </w:tc>
      </w:tr>
      <w:tr w:rsidR="00226F64" w:rsidTr="00AF64E5">
        <w:trPr>
          <w:trHeight w:val="250"/>
        </w:trPr>
        <w:tc>
          <w:tcPr>
            <w:tcW w:w="594" w:type="dxa"/>
          </w:tcPr>
          <w:p w:rsidR="00226F64" w:rsidRDefault="00226F64" w:rsidP="00226F64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65" w:type="dxa"/>
          </w:tcPr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Молочно-товарная ферма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мясо» на 3600 голов дойного стада в Спасском районе Рязанской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 этап строительства.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1 (Коровник № 1);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6 (Телятник (осеменение и нетели от 15 мес.));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7 (Телятник 10-14 мес.);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8 (Телятник 7-10 мес.);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12 (Деревня для телят 1-2 мес. с переходной галереей длинной 10м);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Переходная галерея № 6;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Переходная галерея № 7;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Весовая;</w:t>
            </w:r>
          </w:p>
          <w:p w:rsidR="00226F64" w:rsidRDefault="00226F64" w:rsidP="00226F64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Неотапливаемый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953" w:type="dxa"/>
          </w:tcPr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Спасский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Панино</w:t>
            </w:r>
          </w:p>
          <w:p w:rsidR="00226F64" w:rsidRDefault="00226F64" w:rsidP="00226F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62:20:0020106:1055</w:t>
            </w:r>
          </w:p>
          <w:p w:rsidR="00226F64" w:rsidRDefault="00226F64" w:rsidP="00226F64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62:20:0020106:100</w:t>
            </w:r>
          </w:p>
        </w:tc>
        <w:tc>
          <w:tcPr>
            <w:tcW w:w="1622" w:type="dxa"/>
          </w:tcPr>
          <w:p w:rsidR="00226F64" w:rsidRPr="00AF64E5" w:rsidRDefault="00AF64E5" w:rsidP="00226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422618,3884</w:t>
            </w:r>
          </w:p>
        </w:tc>
        <w:tc>
          <w:tcPr>
            <w:tcW w:w="1626" w:type="dxa"/>
          </w:tcPr>
          <w:p w:rsidR="00226F64" w:rsidRPr="00AF64E5" w:rsidRDefault="00AF64E5" w:rsidP="00226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2175508,4232</w:t>
            </w:r>
          </w:p>
        </w:tc>
        <w:tc>
          <w:tcPr>
            <w:tcW w:w="950" w:type="dxa"/>
          </w:tcPr>
          <w:p w:rsidR="00226F64" w:rsidRDefault="00226F64" w:rsidP="00226F64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Молочно-товарная ферма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мясо» на 3600 голов дойного стада в Спасском районе Рязанской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 этап строительства.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Стоянка для техники с боксом для осмотра;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Сенохранилище № 1;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Сенохранилище № 2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область, Спасский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поселение, село Панино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62:20:0020106:1055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62:20:0020106:100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422618,3884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2175508,4232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Молочно-товарная ферма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мясо» на 3600 голов дойного стада в Спасском районе Рязанской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 этап строительства.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Санитарный пропускник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Спасский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Панино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62:20:0020106:100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422618,3884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2175508,4232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Молочно-товарная ферма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мясо» на 3600 голов дойного стада в Спасском районе Рязанской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 этап строительства.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Силосно-сенажные траншеи № 1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Спасский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Панино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62:20:0020106:100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62:20:0020106:1055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422618,3884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2175508,4232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Молочно-товарная ферма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мясо» на 3600 голов дойного стада в Спасском районе Рязанской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 этап строительства.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10 (Деревня для телят 1-2 мес.)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Спасский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Панино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62:20:0020106:1055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 w:rsidRPr="00AF64E5">
              <w:rPr>
                <w:sz w:val="20"/>
                <w:szCs w:val="20"/>
              </w:rPr>
              <w:t>423</w:t>
            </w:r>
            <w:r>
              <w:rPr>
                <w:sz w:val="20"/>
                <w:szCs w:val="20"/>
              </w:rPr>
              <w:t>113,9884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2175698,8232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Комбикормовый завод мощностью 300 000 тонн комбикормов с административно-бытовым корпусом для персонала, расположенный по адресу: Рязанская область, Ряжский район, МО 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Поплевинское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Ряжский муниципальный район,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Поплевинское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62:14:0640302:175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344845,1884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2157380,8232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FB2E06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малоэтажных многоквартирных жилых домов по адресу: Рязанская область, Рязанский район, п. Листвянка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Листвянское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п. Листвянка</w:t>
            </w:r>
          </w:p>
        </w:tc>
        <w:tc>
          <w:tcPr>
            <w:tcW w:w="1622" w:type="dxa"/>
            <w:shd w:val="clear" w:color="auto" w:fill="auto"/>
          </w:tcPr>
          <w:p w:rsidR="00AF64E5" w:rsidRPr="00FB2E06" w:rsidRDefault="00FB2E06" w:rsidP="00AF64E5">
            <w:pPr>
              <w:rPr>
                <w:sz w:val="20"/>
                <w:szCs w:val="20"/>
              </w:rPr>
            </w:pPr>
            <w:r w:rsidRPr="00FB2E06">
              <w:rPr>
                <w:sz w:val="20"/>
                <w:szCs w:val="20"/>
              </w:rPr>
              <w:t>429935,6776</w:t>
            </w:r>
          </w:p>
        </w:tc>
        <w:tc>
          <w:tcPr>
            <w:tcW w:w="1626" w:type="dxa"/>
            <w:shd w:val="clear" w:color="auto" w:fill="auto"/>
          </w:tcPr>
          <w:p w:rsidR="00AF64E5" w:rsidRPr="00FB2E06" w:rsidRDefault="00FB2E06" w:rsidP="00AF64E5">
            <w:pPr>
              <w:rPr>
                <w:sz w:val="20"/>
                <w:szCs w:val="20"/>
              </w:rPr>
            </w:pPr>
            <w:r w:rsidRPr="00FB2E06">
              <w:rPr>
                <w:sz w:val="20"/>
                <w:szCs w:val="20"/>
              </w:rPr>
              <w:t>1344930,8846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Производственно-складское здание по адресу: Рязанская обл., Рязанский р-н,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с кадастровым номером 62 :15:0010130:499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область, Рязанский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в районе совхоза «Рязанский»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450387,4376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1320122,3247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автозаправочной станции по адресу: Рязанская область, Михайловский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Щетининское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Выселки, 213 км + 850 м автомагистрали «Москва-Волгоград»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Михайловский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Щетининское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Прудские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Выселки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62:08:0031303:3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395494,8794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1289754,3612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автозаправочной станции по адресу: Рязанская область, Ряжский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Алешинское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Большое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Дачная, 58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Ряжский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Алешинское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Большое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Дачная, 58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62:14:0650701:501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331217,5988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2153577,0023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«10-ти этажный жилой дом «ЖК Ривьера». 1 очередь.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Перспективная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62:15:0050111:226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442395,3988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1337084,7223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многофункционального комплекса, расположенного по адресу: Рязанская область, Рязанский район,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1 этап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62:15:0060212:993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456256,2376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1339002,7246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жилых домов, расположенных по адресу: Рязанская область, район Рязанский, с. Поляны. 1 очередь. Многоквартирная жилая застройка с нежилыми помещениями. Корпус № 1, 2, 3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Поляны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62:15:0080533:395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455123,9176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1337674,9646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115 мест в с. Захарово,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Захаровский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с.Захарово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62:02:0010104:763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414335,7988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1302039,0823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складского комплекса по адресу: Рязанская область, г. Рыбное, ул. Березовая, д. 13, 4-я очередь строительства.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город Рыбное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62:13:0010114:1901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452946,9942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1315836,2116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115 мест в г. Рыбное, пер. Березовый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город Рыбное, переулок Березовый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62:13:0010102:271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62:13:0010102:111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452726,9188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1316140,5623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производственно-складского комплекса с монтажом установок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термоактивации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сырья по адресу: Рязанская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город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Промышленная, участок 6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62:11:0010201:1066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377362,1588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1336770,0423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6-ти птичников для выращивания молодняка птицы на земельном участке с кадастровым номером 62:15:0040311:226, расположенном по адресу: Рязанская область, Рязанский р-н, в районе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Денежниково</w:t>
            </w:r>
            <w:proofErr w:type="spellEnd"/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р-н, в районе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Денежниково</w:t>
            </w:r>
            <w:proofErr w:type="spellEnd"/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62:15:0040311:226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427104,8776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1334665,5246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«Животноводческий комплекс «Свиноводческий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Печерниковский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(площадка №2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откорм»), расположенный по адресу: Рязанская область, Михайловский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с.Аннино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Рязанская область, Михайловский муниципальный район, Слободское сельское поселение, село Аннино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62:08:0036006:449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394577,5884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1305370,8223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 по производству молочной продукции. Реконструкция существующего промышленного здания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Экспотрейд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адресу: Российская Федерация,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Промышленная, здание 46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город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Новомичуринск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Промышленная, здание 46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62:11:0010201:2087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377064,2376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1332387,7646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«Производственное здание» расположенное по адресу: Индустриальный промышленный парк Рязанский,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Рязанский район.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62:15:0010130:509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450340,3942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1320698,0116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многофункционального комплекса, расположенного по адресу: Рязанская область, Рязанский район,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2 этап.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5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62:15:0060212:993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456253,4376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1339013,9246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«Животноводческий комплекс «Свиноводческий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Печерниковский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(площадка  «Репродуктор»), расположенный по адресу: Рязанская область, Михайловский район, вблизи           с. Красное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Михайловский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Красновское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примерно в 900 м по направлению на юг от с. Красное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62:08:0036011:76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389951,9884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1296307,2233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судейской на биатлонном комплексе «Алмаз», расположенном по адресу: Рязанская область,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Биатлонная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 районе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Варские</w:t>
            </w:r>
            <w:proofErr w:type="spellEnd"/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62:15:0060212:323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456063,5884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1338343,6232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«Птичники для кур — несушек АО «Окское» по адресу: Рязанская область, Рязанский район, с. Дашки - 2»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Рязанская область, Рязанский муниципальный район, Окское сельское поселение, в районе села Дашки — 2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62:15:0030308:146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424108,3176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1329177,5246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Животноводческий комплекс «Свиноводческий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Печерниковский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(площадка № 1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откорм»), расположенный по адресу: Рязанская область, Михайловский район вблизи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Рачатники</w:t>
            </w:r>
            <w:proofErr w:type="spellEnd"/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Михайловский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Рачатниковское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 районе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Рачатники</w:t>
            </w:r>
            <w:proofErr w:type="spellEnd"/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395053,5884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1295954,4233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Животноводческий комплекс «Свиноводческий комплекс «Медвежье» (площадка № 1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откорм»),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расположенный по адресу: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62:21:0020131:226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409453,1884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1349857,2232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Животноводческий комплекс «Свиноводческий комплекс «Медвежье» (площадка № 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Доращивание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откорм»), расположенный по адресу: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Ласково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62:21:0020131:220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410662,7942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1352650,2116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Животноводческий комплекс «Свиноводческий комплекс «Медвежье» (площадка «Репродуктор»), расположенный по адресу: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поселение».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62:21:0020131:227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408621,5884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1354004,0232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на 300 мест со спортзалом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Пителино</w:t>
            </w:r>
            <w:proofErr w:type="spellEnd"/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Горького, д. 56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62:10:0030102:530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437791,2388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2270834,4811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готовой продукции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Вослебовское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Вердерево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62:19:1360201:192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360258,0776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1327583,0423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 с нежилыми помещениями по адресу: Рязанская область, г. Рыбное, ул. Большая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город Рыбное, в районе ул. Большой</w:t>
            </w:r>
          </w:p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62:13:0010107:2238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62:13:0010107:2239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454258,9394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1315701,1006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— оздоровительный комплекс (ФОК), поз.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ППТ по адресу: Рязанская область, Рязанский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посеелние</w:t>
            </w:r>
            <w:proofErr w:type="spellEnd"/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 районе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Дядьково</w:t>
            </w:r>
            <w:proofErr w:type="spellEnd"/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62:15:0050112:342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442648,0994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1335564,3206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Станция искусственного осеменения, расположенная по адресу: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Кораблинский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МО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Молвинослободское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Кораблинский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Молвинослободское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 районе села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Юраково</w:t>
            </w:r>
            <w:proofErr w:type="spellEnd"/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62:06:0021401:307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377671,4376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2149422,8023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 по приемке, очистке, сушке и отгрузке зерна на автотранспорт с единовременным хранением 50 000 тонн зерна», расположенный по адресу: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поселение. Промышленная зона № 1, земельный участок №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номер 62:19:1380201:1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промышленная зона № 1, земельный участок № 1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62:19:1380201:1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350355,5942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1319015,6116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10-ти этажный жилой дом «ЖК Ривьера» 1 этап — 2 очередь, расположенный по адресу: Рязанская область, Рязанский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Дядьково</w:t>
            </w:r>
            <w:proofErr w:type="spellEnd"/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Дядьково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Перспективная</w:t>
            </w:r>
          </w:p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62:15:0050111:232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442413,3188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1337015,5623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265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Элеватора в Ряжском районе Рязанской области с зернохранилищем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емкостью 150 000 тонн, расположенный по адресу: Рязанская область, Ряжский район</w:t>
            </w:r>
          </w:p>
        </w:tc>
        <w:tc>
          <w:tcPr>
            <w:tcW w:w="1953" w:type="dxa"/>
          </w:tcPr>
          <w:p w:rsidR="00AF64E5" w:rsidRDefault="00AF64E5" w:rsidP="00AF64E5">
            <w:pPr>
              <w:pStyle w:val="a4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область, Ряжский 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Поплевинское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62:14:0640302:175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344923,5884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2157422,8232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>Птичник для кур-несушек АО «Окское» по адресу: Рязанская обл., Рязанский район, с. Дашки-2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область, Рязанский район, Окское сельское поселение, с. Дашки-2</w:t>
            </w:r>
          </w:p>
          <w:p w:rsidR="00AF64E5" w:rsidRDefault="00AF64E5" w:rsidP="00AF64E5">
            <w:r>
              <w:rPr>
                <w:sz w:val="20"/>
                <w:szCs w:val="20"/>
              </w:rPr>
              <w:t>62:15:0030308:146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424104,9576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1329182,5646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>Строительство промышленного птичника для содержания кур-несушек, расположенного по адресу: Рязанская обл., Рязанский р-н, в р-не с. Дашки-2, кадастровый номер земельного участка 62:15:0030308:146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область, Рязанский муниципальный район, Окское сельское поселение, в районе с. Дашки-2</w:t>
            </w:r>
          </w:p>
          <w:p w:rsidR="00AF64E5" w:rsidRDefault="00AF64E5" w:rsidP="00AF64E5">
            <w:r>
              <w:rPr>
                <w:sz w:val="20"/>
                <w:szCs w:val="20"/>
              </w:rPr>
              <w:t>62:15:0030308:146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424104,9576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1329182,5646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>Создание системы охраны индустриального (промышленного) парка «Рязанский», включающую в себя административное здание, контрольно-пропускной пункт, систему охранного телевидения, систему физического ограждения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sz w:val="20"/>
                <w:szCs w:val="20"/>
              </w:rPr>
              <w:t>Тюшевское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  <w:p w:rsidR="00AF64E5" w:rsidRDefault="00AF64E5" w:rsidP="00AF64E5">
            <w:r>
              <w:rPr>
                <w:sz w:val="20"/>
                <w:szCs w:val="20"/>
              </w:rPr>
              <w:t>62:15:0010130:402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449656,0776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1319604,8847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 xml:space="preserve">Строительство АЗК около ТЦ «Глобус» по адресу: Рязанская обл., Рязанский р-н, </w:t>
            </w:r>
            <w:proofErr w:type="spellStart"/>
            <w:r>
              <w:rPr>
                <w:sz w:val="20"/>
                <w:szCs w:val="20"/>
              </w:rPr>
              <w:t>Дядьковское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обл., Рязанский р-н, </w:t>
            </w:r>
            <w:proofErr w:type="spellStart"/>
            <w:r>
              <w:rPr>
                <w:sz w:val="20"/>
                <w:szCs w:val="20"/>
              </w:rPr>
              <w:t>Дядьковское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с. </w:t>
            </w:r>
            <w:proofErr w:type="spellStart"/>
            <w:r>
              <w:rPr>
                <w:sz w:val="20"/>
                <w:szCs w:val="20"/>
              </w:rPr>
              <w:t>Дядьково</w:t>
            </w:r>
            <w:proofErr w:type="spellEnd"/>
          </w:p>
          <w:p w:rsidR="00AF64E5" w:rsidRDefault="00AF64E5" w:rsidP="00AF64E5">
            <w:r>
              <w:rPr>
                <w:sz w:val="20"/>
                <w:szCs w:val="20"/>
              </w:rPr>
              <w:t>62:15:0050112:171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442908,7794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1335045,0612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 xml:space="preserve">Многоквартирные жилые дома по адресу: Рязанская обл., Рязанский район, с. </w:t>
            </w:r>
            <w:proofErr w:type="spellStart"/>
            <w:r>
              <w:rPr>
                <w:sz w:val="20"/>
                <w:szCs w:val="20"/>
              </w:rPr>
              <w:t>Дядьково</w:t>
            </w:r>
            <w:proofErr w:type="spellEnd"/>
            <w:r>
              <w:rPr>
                <w:sz w:val="20"/>
                <w:szCs w:val="20"/>
              </w:rPr>
              <w:t>. Многоквартирный жилой дом № 11.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обл., Рязанский р-н, </w:t>
            </w:r>
            <w:proofErr w:type="spellStart"/>
            <w:r>
              <w:rPr>
                <w:sz w:val="20"/>
                <w:szCs w:val="20"/>
              </w:rPr>
              <w:t>Дядьковское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с. </w:t>
            </w:r>
            <w:proofErr w:type="spellStart"/>
            <w:r>
              <w:rPr>
                <w:sz w:val="20"/>
                <w:szCs w:val="20"/>
              </w:rPr>
              <w:t>Дядьково</w:t>
            </w:r>
            <w:proofErr w:type="spellEnd"/>
          </w:p>
          <w:p w:rsidR="00AF64E5" w:rsidRDefault="00AF64E5" w:rsidP="00AF64E5">
            <w:r>
              <w:rPr>
                <w:sz w:val="20"/>
                <w:szCs w:val="20"/>
              </w:rPr>
              <w:t>62:15:0050113:4980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442509,6388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1336211,4023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 xml:space="preserve">Многоквартирные жилые дома по адресу: Рязанская обл., Рязанский район, с. </w:t>
            </w:r>
            <w:proofErr w:type="spellStart"/>
            <w:r>
              <w:rPr>
                <w:sz w:val="20"/>
                <w:szCs w:val="20"/>
              </w:rPr>
              <w:t>Дядьково</w:t>
            </w:r>
            <w:proofErr w:type="spellEnd"/>
            <w:r>
              <w:rPr>
                <w:sz w:val="20"/>
                <w:szCs w:val="20"/>
              </w:rPr>
              <w:t>. Многоквартирный жилой дом № 13.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обл., Рязанский р-н, </w:t>
            </w:r>
            <w:proofErr w:type="spellStart"/>
            <w:r>
              <w:rPr>
                <w:sz w:val="20"/>
                <w:szCs w:val="20"/>
              </w:rPr>
              <w:t>Дядьковское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с. </w:t>
            </w:r>
            <w:proofErr w:type="spellStart"/>
            <w:r>
              <w:rPr>
                <w:sz w:val="20"/>
                <w:szCs w:val="20"/>
              </w:rPr>
              <w:t>Дядьково</w:t>
            </w:r>
            <w:proofErr w:type="spellEnd"/>
          </w:p>
          <w:p w:rsidR="00AF64E5" w:rsidRDefault="00AF64E5" w:rsidP="00AF64E5">
            <w:r>
              <w:rPr>
                <w:sz w:val="20"/>
                <w:szCs w:val="20"/>
              </w:rPr>
              <w:lastRenderedPageBreak/>
              <w:t>62:15:0050113:5471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442425,6388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1336345,5223</w:t>
            </w:r>
          </w:p>
        </w:tc>
        <w:tc>
          <w:tcPr>
            <w:tcW w:w="950" w:type="dxa"/>
          </w:tcPr>
          <w:p w:rsidR="00AF64E5" w:rsidRDefault="00AF64E5" w:rsidP="00AF64E5"/>
        </w:tc>
      </w:tr>
      <w:tr w:rsidR="00AF64E5" w:rsidTr="00AF64E5">
        <w:trPr>
          <w:trHeight w:val="250"/>
        </w:trPr>
        <w:tc>
          <w:tcPr>
            <w:tcW w:w="594" w:type="dxa"/>
          </w:tcPr>
          <w:p w:rsidR="00AF64E5" w:rsidRDefault="00AF64E5" w:rsidP="00AF64E5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4265" w:type="dxa"/>
          </w:tcPr>
          <w:p w:rsidR="00AF64E5" w:rsidRDefault="00AF64E5" w:rsidP="00AF64E5">
            <w:r>
              <w:rPr>
                <w:sz w:val="20"/>
                <w:szCs w:val="20"/>
              </w:rPr>
              <w:t xml:space="preserve">Комплекс жилой застройки в районе п. Новоселки, </w:t>
            </w:r>
            <w:proofErr w:type="spellStart"/>
            <w:r>
              <w:rPr>
                <w:sz w:val="20"/>
                <w:szCs w:val="20"/>
              </w:rPr>
              <w:t>Дядьковского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Рязанского района, Рязанской области. Многоквартирный жилой дом № 8.</w:t>
            </w:r>
          </w:p>
        </w:tc>
        <w:tc>
          <w:tcPr>
            <w:tcW w:w="1953" w:type="dxa"/>
          </w:tcPr>
          <w:p w:rsid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Рязанский муниципальный район, </w:t>
            </w:r>
            <w:proofErr w:type="spellStart"/>
            <w:r>
              <w:rPr>
                <w:sz w:val="20"/>
                <w:szCs w:val="20"/>
              </w:rPr>
              <w:t>Дядьковское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в районе поселка </w:t>
            </w:r>
            <w:proofErr w:type="spellStart"/>
            <w:r>
              <w:rPr>
                <w:sz w:val="20"/>
                <w:szCs w:val="20"/>
              </w:rPr>
              <w:t>Новеселки</w:t>
            </w:r>
            <w:proofErr w:type="spellEnd"/>
          </w:p>
          <w:p w:rsidR="00AF64E5" w:rsidRDefault="00AF64E5" w:rsidP="00AF64E5">
            <w:r>
              <w:rPr>
                <w:sz w:val="20"/>
                <w:szCs w:val="20"/>
              </w:rPr>
              <w:t>62:15:0050225:5440</w:t>
            </w:r>
          </w:p>
        </w:tc>
        <w:tc>
          <w:tcPr>
            <w:tcW w:w="1622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440883,1188</w:t>
            </w:r>
          </w:p>
        </w:tc>
        <w:tc>
          <w:tcPr>
            <w:tcW w:w="1626" w:type="dxa"/>
          </w:tcPr>
          <w:p w:rsidR="00AF64E5" w:rsidRPr="00AF64E5" w:rsidRDefault="00AF64E5" w:rsidP="00AF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1340204,4823</w:t>
            </w:r>
          </w:p>
        </w:tc>
        <w:tc>
          <w:tcPr>
            <w:tcW w:w="950" w:type="dxa"/>
          </w:tcPr>
          <w:p w:rsidR="00AF64E5" w:rsidRDefault="00AF64E5" w:rsidP="00AF64E5"/>
        </w:tc>
      </w:tr>
    </w:tbl>
    <w:p w:rsidR="00D36570" w:rsidRDefault="00D36570"/>
    <w:sectPr w:rsidR="00D36570" w:rsidSect="00D3657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70"/>
    <w:rsid w:val="00095D30"/>
    <w:rsid w:val="00226F64"/>
    <w:rsid w:val="00550634"/>
    <w:rsid w:val="00A25E4E"/>
    <w:rsid w:val="00AF64E5"/>
    <w:rsid w:val="00D36570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AA53"/>
  <w15:chartTrackingRefBased/>
  <w15:docId w15:val="{33B4B0C3-484C-4C43-B3C7-1BF5C936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1">
    <w:name w:val="western1"/>
    <w:basedOn w:val="a"/>
    <w:rsid w:val="00226F64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226F64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226F6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226F6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Обломский</dc:creator>
  <cp:keywords/>
  <dc:description/>
  <cp:lastModifiedBy>Андрей В. Обломский</cp:lastModifiedBy>
  <cp:revision>5</cp:revision>
  <dcterms:created xsi:type="dcterms:W3CDTF">2025-01-09T09:04:00Z</dcterms:created>
  <dcterms:modified xsi:type="dcterms:W3CDTF">2025-01-09T10:12:00Z</dcterms:modified>
</cp:coreProperties>
</file>